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6963C872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963C86F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6963C870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6963C871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3B40B0" w14:paraId="6963C875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963C873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963C874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3B40B0" w14:paraId="6963C878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6963C876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6963C877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6963C87B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63C879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963C87A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6963C87E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63C87C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3C87D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6963C881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6963C87F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6963C880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6963C88C" w14:textId="77777777" w:rsidTr="0060091B">
        <w:tc>
          <w:tcPr>
            <w:tcW w:w="4814" w:type="dxa"/>
          </w:tcPr>
          <w:p w14:paraId="6963C882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963C883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963C884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963C885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963C886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6963C887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6963C888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6963C889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6963C88A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6963C88B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3B40B0" w14:paraId="6963C88F" w14:textId="77777777" w:rsidTr="0060091B">
        <w:tc>
          <w:tcPr>
            <w:tcW w:w="4814" w:type="dxa"/>
          </w:tcPr>
          <w:p w14:paraId="6963C88D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6963C88E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3B40B0" w14:paraId="6963C892" w14:textId="77777777" w:rsidTr="0060091B">
        <w:tc>
          <w:tcPr>
            <w:tcW w:w="4814" w:type="dxa"/>
          </w:tcPr>
          <w:p w14:paraId="6963C890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6963C891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6963C897" w14:textId="77777777" w:rsidTr="0060091B">
        <w:tc>
          <w:tcPr>
            <w:tcW w:w="4814" w:type="dxa"/>
          </w:tcPr>
          <w:p w14:paraId="6963C893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963C894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963C895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6963C896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3B40B0" w14:paraId="6963C89A" w14:textId="77777777" w:rsidTr="0060091B">
        <w:tc>
          <w:tcPr>
            <w:tcW w:w="4814" w:type="dxa"/>
          </w:tcPr>
          <w:p w14:paraId="6963C898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6963C899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3B40B0" w14:paraId="6963C89D" w14:textId="77777777" w:rsidTr="0060091B">
        <w:tc>
          <w:tcPr>
            <w:tcW w:w="4814" w:type="dxa"/>
          </w:tcPr>
          <w:p w14:paraId="6963C89B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6963C89C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3B40B0" w14:paraId="6963C8A0" w14:textId="77777777" w:rsidTr="0060091B">
        <w:tc>
          <w:tcPr>
            <w:tcW w:w="4814" w:type="dxa"/>
          </w:tcPr>
          <w:p w14:paraId="6963C89E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6963C89F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6963C8A5" w14:textId="77777777" w:rsidTr="0060091B">
        <w:tc>
          <w:tcPr>
            <w:tcW w:w="4814" w:type="dxa"/>
          </w:tcPr>
          <w:p w14:paraId="6963C8A1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963C8A2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963C8A3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6963C8A4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6963C8A8" w14:textId="77777777" w:rsidTr="0060091B">
        <w:tc>
          <w:tcPr>
            <w:tcW w:w="4814" w:type="dxa"/>
          </w:tcPr>
          <w:p w14:paraId="6963C8A6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6963C8A7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6963C8AF" w14:textId="77777777" w:rsidTr="0060091B">
        <w:tc>
          <w:tcPr>
            <w:tcW w:w="4814" w:type="dxa"/>
          </w:tcPr>
          <w:p w14:paraId="6963C8A9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6963C8AA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6963C8AB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963C8AC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6963C8AD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6963C8AE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6963C8B0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3C8B3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963C8B4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963C8B5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963C8B6" wp14:editId="6963C8B7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63C8B8" w14:textId="36EC08E2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B40B0" w:rsidRPr="003B40B0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963C8B6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963C8B8" w14:textId="36EC08E2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B40B0" w:rsidRPr="003B40B0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3C8B1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963C8B2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B40B0"/>
    <w:rsid w:val="003E2986"/>
    <w:rsid w:val="004862CE"/>
    <w:rsid w:val="004D109A"/>
    <w:rsid w:val="004F1220"/>
    <w:rsid w:val="005D5AF7"/>
    <w:rsid w:val="0060091B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63C86F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106ABC-92D5-469C-82BB-1A9DDFD88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infopath/2007/PartnerControls"/>
    <ds:schemaRef ds:uri="d39eca98-1745-4016-a754-09af766b689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2952</Characters>
  <Application>Microsoft Office Word</Application>
  <DocSecurity>4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№2 Акт сдачи_приемки шефмонтажных работ и ПНР</vt:lpstr>
      <vt:lpstr/>
    </vt:vector>
  </TitlesOfParts>
  <Company>Caspian Pipeline Consortium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Акт сдачи_приемки шефмонтажных работ и ПНР</dc:title>
  <dc:subject/>
  <dc:creator>mull0622</dc:creator>
  <cp:keywords/>
  <dc:description/>
  <cp:lastModifiedBy>gilv0505</cp:lastModifiedBy>
  <cp:revision>2</cp:revision>
  <dcterms:created xsi:type="dcterms:W3CDTF">2020-01-23T14:31:00Z</dcterms:created>
  <dcterms:modified xsi:type="dcterms:W3CDTF">2020-01-23T14:31:00Z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